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CF" w:rsidRPr="00AD777B" w:rsidRDefault="00AD777B">
      <w:pPr>
        <w:rPr>
          <w:rFonts w:ascii="Arial" w:hAnsi="Arial" w:cs="Arial"/>
          <w:sz w:val="28"/>
          <w:szCs w:val="36"/>
          <w:u w:val="single"/>
        </w:rPr>
      </w:pPr>
      <w:r w:rsidRPr="00AD777B">
        <w:rPr>
          <w:rFonts w:ascii="Arial" w:hAnsi="Arial" w:cs="Arial"/>
          <w:sz w:val="28"/>
          <w:szCs w:val="36"/>
          <w:u w:val="single"/>
        </w:rPr>
        <w:t xml:space="preserve">TPA </w:t>
      </w:r>
      <w:r w:rsidR="0020713A" w:rsidRPr="00AD777B">
        <w:rPr>
          <w:rFonts w:ascii="Arial" w:hAnsi="Arial" w:cs="Arial"/>
          <w:sz w:val="28"/>
          <w:szCs w:val="36"/>
          <w:u w:val="single"/>
        </w:rPr>
        <w:t>Customer Service Guide</w:t>
      </w:r>
    </w:p>
    <w:p w:rsidR="00E70F49" w:rsidRDefault="0020713A" w:rsidP="00E70F49">
      <w:pPr>
        <w:jc w:val="both"/>
        <w:rPr>
          <w:rFonts w:ascii="Arial" w:hAnsi="Arial" w:cs="Arial"/>
          <w:sz w:val="24"/>
          <w:szCs w:val="24"/>
        </w:rPr>
      </w:pPr>
      <w:r w:rsidRPr="003B66D9">
        <w:rPr>
          <w:rFonts w:ascii="Arial" w:hAnsi="Arial" w:cs="Arial"/>
          <w:b/>
          <w:sz w:val="24"/>
          <w:szCs w:val="24"/>
        </w:rPr>
        <w:t>Every self-insured employer</w:t>
      </w:r>
      <w:r>
        <w:rPr>
          <w:rFonts w:ascii="Arial" w:hAnsi="Arial" w:cs="Arial"/>
          <w:sz w:val="24"/>
          <w:szCs w:val="24"/>
        </w:rPr>
        <w:t xml:space="preserve"> should </w:t>
      </w:r>
      <w:r w:rsidR="009C593A">
        <w:rPr>
          <w:rFonts w:ascii="Arial" w:hAnsi="Arial" w:cs="Arial"/>
          <w:sz w:val="24"/>
          <w:szCs w:val="24"/>
        </w:rPr>
        <w:t>confirm</w:t>
      </w:r>
      <w:r>
        <w:rPr>
          <w:rFonts w:ascii="Arial" w:hAnsi="Arial" w:cs="Arial"/>
          <w:sz w:val="24"/>
          <w:szCs w:val="24"/>
        </w:rPr>
        <w:t xml:space="preserve"> their third party administrator</w:t>
      </w:r>
      <w:r w:rsidR="00E70F49">
        <w:rPr>
          <w:rFonts w:ascii="Arial" w:hAnsi="Arial" w:cs="Arial"/>
          <w:sz w:val="24"/>
          <w:szCs w:val="24"/>
        </w:rPr>
        <w:t xml:space="preserve"> (TPA) has a Customer Service Guide which includes the</w:t>
      </w:r>
      <w:r w:rsidR="009C593A">
        <w:rPr>
          <w:rFonts w:ascii="Arial" w:hAnsi="Arial" w:cs="Arial"/>
          <w:sz w:val="24"/>
          <w:szCs w:val="24"/>
        </w:rPr>
        <w:t xml:space="preserve"> self-insured employer’s</w:t>
      </w:r>
      <w:r w:rsidR="00E70F49">
        <w:rPr>
          <w:rFonts w:ascii="Arial" w:hAnsi="Arial" w:cs="Arial"/>
          <w:sz w:val="24"/>
          <w:szCs w:val="24"/>
        </w:rPr>
        <w:t xml:space="preserve"> specific claims handling instructions.  The Customer Service Guide should be designed to provide the adjusters, superviso</w:t>
      </w:r>
      <w:bookmarkStart w:id="0" w:name="_GoBack"/>
      <w:bookmarkEnd w:id="0"/>
      <w:r w:rsidR="00E70F49">
        <w:rPr>
          <w:rFonts w:ascii="Arial" w:hAnsi="Arial" w:cs="Arial"/>
          <w:sz w:val="24"/>
          <w:szCs w:val="24"/>
        </w:rPr>
        <w:t xml:space="preserve">r(s) and claims manager with information that is particular to the employer.  </w:t>
      </w:r>
    </w:p>
    <w:p w:rsidR="00E70F49" w:rsidRDefault="00E70F49" w:rsidP="00E70F49">
      <w:pPr>
        <w:jc w:val="both"/>
        <w:rPr>
          <w:rFonts w:ascii="Arial" w:hAnsi="Arial" w:cs="Arial"/>
          <w:sz w:val="24"/>
          <w:szCs w:val="24"/>
        </w:rPr>
      </w:pPr>
      <w:r w:rsidRPr="003B66D9">
        <w:rPr>
          <w:rFonts w:ascii="Arial" w:hAnsi="Arial" w:cs="Arial"/>
          <w:b/>
          <w:sz w:val="24"/>
          <w:szCs w:val="24"/>
        </w:rPr>
        <w:t>A Customer Service Guide</w:t>
      </w:r>
      <w:r>
        <w:rPr>
          <w:rFonts w:ascii="Arial" w:hAnsi="Arial" w:cs="Arial"/>
          <w:sz w:val="24"/>
          <w:szCs w:val="24"/>
        </w:rPr>
        <w:t xml:space="preserve"> differs from the TPA’s Best Practice guidelines, as it customizes the preferences of the self-insured employer into the claims handling.  The Customer Service Guide </w:t>
      </w:r>
      <w:r w:rsidR="009C593A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include details of how to make the interface between the self-insured employer and the TPA efficient. </w:t>
      </w:r>
    </w:p>
    <w:p w:rsidR="00E70F49" w:rsidRDefault="00E70F49" w:rsidP="00E70F49">
      <w:pPr>
        <w:jc w:val="both"/>
        <w:rPr>
          <w:rFonts w:ascii="Arial" w:hAnsi="Arial" w:cs="Arial"/>
          <w:sz w:val="24"/>
          <w:szCs w:val="24"/>
        </w:rPr>
      </w:pPr>
      <w:r w:rsidRPr="003B66D9">
        <w:rPr>
          <w:rFonts w:ascii="Arial" w:hAnsi="Arial" w:cs="Arial"/>
          <w:b/>
          <w:sz w:val="24"/>
          <w:szCs w:val="24"/>
        </w:rPr>
        <w:t>Typically, the Customer Service Guide</w:t>
      </w:r>
      <w:r>
        <w:rPr>
          <w:rFonts w:ascii="Arial" w:hAnsi="Arial" w:cs="Arial"/>
          <w:sz w:val="24"/>
          <w:szCs w:val="24"/>
        </w:rPr>
        <w:t xml:space="preserve"> will include directions for the TPA’s personnel on:</w:t>
      </w:r>
    </w:p>
    <w:p w:rsidR="00E70F49" w:rsidRDefault="00E70F49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self-insured employer’s name, and the name of all subsidiaries that will be a part of the insurance program</w:t>
      </w:r>
    </w:p>
    <w:p w:rsidR="00E70F49" w:rsidRDefault="00E70F49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 of insurance program the self-insured employer has (high deductible, full self-insurance, etc.)</w:t>
      </w:r>
    </w:p>
    <w:p w:rsidR="00E70F49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a deductible program, the dollar amount of the deductible, and who to report the claim to if it appears the deductible amount make be exceeded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all the self-insured employer’s locations covered by the claims handling contract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contact and secondary contacts at the self-insured employer, their phone numbers and addresses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identification of the light duty return to work coordinator the TPA adjusters are to contact whenever light duty work restrictions are provided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to report to and who to copy with claim reports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philosophy of the self-insured employer toward h</w:t>
      </w:r>
      <w:r w:rsidR="009C593A">
        <w:rPr>
          <w:rFonts w:ascii="Arial" w:hAnsi="Arial" w:cs="Arial"/>
          <w:sz w:val="24"/>
          <w:szCs w:val="24"/>
        </w:rPr>
        <w:t>ow</w:t>
      </w:r>
      <w:r>
        <w:rPr>
          <w:rFonts w:ascii="Arial" w:hAnsi="Arial" w:cs="Arial"/>
          <w:sz w:val="24"/>
          <w:szCs w:val="24"/>
        </w:rPr>
        <w:t xml:space="preserve"> claims should be handled</w:t>
      </w:r>
      <w:r w:rsidR="009C593A">
        <w:rPr>
          <w:rFonts w:ascii="Arial" w:hAnsi="Arial" w:cs="Arial"/>
          <w:sz w:val="24"/>
          <w:szCs w:val="24"/>
        </w:rPr>
        <w:t xml:space="preserve"> 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 peeves – issues the self-insured employer has experienced with the TPA (or with a prior TPA) that need to be given special attention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identification of the self-insured employer’s nurse triage provider and contact information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on coordination between the nurse triage provider and the TPA adjuster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self-insured employer’s preferences for nurse case management (if not provided by the TPA)</w:t>
      </w:r>
    </w:p>
    <w:p w:rsidR="005420F0" w:rsidRDefault="005420F0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Instructions on coordination between the nurse case manager and the TPA adjuster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self-insured employer’s preferences for defense counsel in each locale where the employer has a facility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self-insured employer’s preferences for other vendors (surveillance companies, medical records companies, etc.)</w:t>
      </w:r>
    </w:p>
    <w:p w:rsidR="003A7902" w:rsidRDefault="003A7902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self-insured employer’s requirements for the TPA first report on the claim, and the employer’s requirements for subsequent status reports</w:t>
      </w:r>
    </w:p>
    <w:p w:rsidR="009C593A" w:rsidRDefault="009C593A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frequency of telephonic claim reviews</w:t>
      </w:r>
    </w:p>
    <w:p w:rsidR="009C593A" w:rsidRDefault="009C593A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frequency of in-person reviews (if any)</w:t>
      </w:r>
    </w:p>
    <w:p w:rsidR="003A7902" w:rsidRDefault="00D02FBC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TPA does not have a claims office in the states requiring in-state adjusters (California, Oregon, Nevada, Idaho) information on who the in-state adjusters will be should be precisely stated</w:t>
      </w:r>
    </w:p>
    <w:p w:rsidR="008B51CD" w:rsidRDefault="008B51CD" w:rsidP="00E70F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controls of the claim handling instructions should also be incorporated into the Customer Service Guide, including:</w:t>
      </w:r>
    </w:p>
    <w:p w:rsidR="008B51CD" w:rsidRPr="007B3384" w:rsidRDefault="008B51CD" w:rsidP="007B338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3384">
        <w:rPr>
          <w:rFonts w:ascii="Arial" w:hAnsi="Arial" w:cs="Arial"/>
          <w:sz w:val="24"/>
          <w:szCs w:val="24"/>
        </w:rPr>
        <w:t>The check issuance procedure, the verification of checks issued, and the accounting for the checks issued</w:t>
      </w:r>
    </w:p>
    <w:p w:rsidR="008B51CD" w:rsidRDefault="008B51CD" w:rsidP="008B51C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void check procedure</w:t>
      </w:r>
    </w:p>
    <w:p w:rsidR="008B51CD" w:rsidRDefault="008B51CD" w:rsidP="008B51C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internal controls to prevent duplicate check issuance</w:t>
      </w:r>
    </w:p>
    <w:p w:rsidR="008B51CD" w:rsidRDefault="008B51CD" w:rsidP="008B51C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matching of Explanation of Benefits on medical bills to the checks</w:t>
      </w:r>
    </w:p>
    <w:p w:rsidR="008B51CD" w:rsidRDefault="008B51CD" w:rsidP="008B51C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signature process for checks over the pre-determined threshold ($1,000 or $5,000 or $10,000)</w:t>
      </w:r>
    </w:p>
    <w:p w:rsidR="008B51CD" w:rsidRDefault="008B51CD" w:rsidP="008B51C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level (if any)</w:t>
      </w:r>
      <w:r w:rsidR="003B6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which the self-insured employer wants to issue checks or to co-sign checks</w:t>
      </w:r>
    </w:p>
    <w:p w:rsidR="008B51CD" w:rsidRDefault="008B51CD" w:rsidP="008B51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claim controls of the claim handling instructions should also be incorporated into the Customer Service Guide, including:</w:t>
      </w:r>
    </w:p>
    <w:p w:rsidR="007B3384" w:rsidRDefault="007B3384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point contact on all claims within 24 hours (or lesser time can be s</w:t>
      </w:r>
      <w:r w:rsidR="003B66D9">
        <w:rPr>
          <w:rFonts w:ascii="Arial" w:hAnsi="Arial" w:cs="Arial"/>
          <w:sz w:val="24"/>
          <w:szCs w:val="24"/>
        </w:rPr>
        <w:t>tated and agree</w:t>
      </w:r>
      <w:r>
        <w:rPr>
          <w:rFonts w:ascii="Arial" w:hAnsi="Arial" w:cs="Arial"/>
          <w:sz w:val="24"/>
          <w:szCs w:val="24"/>
        </w:rPr>
        <w:t>d)</w:t>
      </w:r>
    </w:p>
    <w:p w:rsidR="007B3384" w:rsidRDefault="007B3384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Recorded statements on all musculoskeletal injuries and all claims with the potential for subrogation</w:t>
      </w:r>
    </w:p>
    <w:p w:rsidR="007B3384" w:rsidRDefault="007B3384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frequency of Action Plans to move the claim forward</w:t>
      </w:r>
    </w:p>
    <w:p w:rsidR="007B3384" w:rsidRPr="007B3384" w:rsidRDefault="007B3384" w:rsidP="007B338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B3384">
        <w:rPr>
          <w:rFonts w:ascii="Arial" w:hAnsi="Arial" w:cs="Arial"/>
          <w:sz w:val="24"/>
          <w:szCs w:val="24"/>
        </w:rPr>
        <w:t>On site investigations when subrogation is a possibility</w:t>
      </w:r>
    </w:p>
    <w:p w:rsidR="008B51CD" w:rsidRDefault="008B51CD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nurse case managers will be used</w:t>
      </w:r>
      <w:r w:rsidR="00C660C9">
        <w:rPr>
          <w:rFonts w:ascii="Arial" w:hAnsi="Arial" w:cs="Arial"/>
          <w:sz w:val="24"/>
          <w:szCs w:val="24"/>
        </w:rPr>
        <w:t>, with a subsection on what are the duties and responsibilities of the nurse case manager versus what should be completed by the adjuster</w:t>
      </w:r>
    </w:p>
    <w:p w:rsidR="008B51CD" w:rsidRDefault="008B51CD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surveillance will be used</w:t>
      </w:r>
    </w:p>
    <w:p w:rsidR="008B51CD" w:rsidRDefault="008B51CD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and how frequently Insurance Service Office inquires will be filed</w:t>
      </w:r>
    </w:p>
    <w:p w:rsidR="008B51CD" w:rsidRDefault="00C660C9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prior work comp claim files will be obtained from the state’s work comp board or industrial commission</w:t>
      </w:r>
    </w:p>
    <w:p w:rsidR="00C660C9" w:rsidRDefault="00C660C9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When the claim should be referred to the Special Investigations Unit</w:t>
      </w:r>
    </w:p>
    <w:p w:rsidR="00C660C9" w:rsidRDefault="00C660C9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Fraud Letters in the states that mandate their use</w:t>
      </w:r>
    </w:p>
    <w:p w:rsidR="007B3384" w:rsidRDefault="007B3384" w:rsidP="008B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proper use of IMEs and Peer Reviews</w:t>
      </w:r>
    </w:p>
    <w:p w:rsidR="009C593A" w:rsidRDefault="009C593A" w:rsidP="009C59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Reserve authority for initial reserves and the process for obtaining additional reserve authority</w:t>
      </w:r>
    </w:p>
    <w:p w:rsidR="009C593A" w:rsidRDefault="009C593A" w:rsidP="009C59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employer’s expectations on how subrogation will be pursued</w:t>
      </w:r>
    </w:p>
    <w:p w:rsidR="003B66D9" w:rsidRPr="003B66D9" w:rsidRDefault="003B66D9" w:rsidP="003B66D9">
      <w:pPr>
        <w:jc w:val="both"/>
        <w:rPr>
          <w:rFonts w:ascii="Arial" w:hAnsi="Arial" w:cs="Arial"/>
          <w:sz w:val="24"/>
          <w:szCs w:val="24"/>
        </w:rPr>
      </w:pPr>
      <w:r w:rsidRPr="003B66D9">
        <w:rPr>
          <w:rFonts w:ascii="Arial" w:hAnsi="Arial" w:cs="Arial"/>
          <w:b/>
          <w:sz w:val="24"/>
          <w:szCs w:val="24"/>
        </w:rPr>
        <w:t>While this is not a complete list</w:t>
      </w:r>
      <w:r>
        <w:rPr>
          <w:rFonts w:ascii="Arial" w:hAnsi="Arial" w:cs="Arial"/>
          <w:sz w:val="24"/>
          <w:szCs w:val="24"/>
        </w:rPr>
        <w:t xml:space="preserve"> of everything that the TPA should have in the Customer Service Guide for a self-insured employer’s claims, it is a checklist of the minimal information that should be included in the Customer Service Guide.</w:t>
      </w:r>
    </w:p>
    <w:sectPr w:rsidR="003B66D9" w:rsidRPr="003B66D9" w:rsidSect="000A29A4">
      <w:pgSz w:w="12240" w:h="15840" w:code="1"/>
      <w:pgMar w:top="1584" w:right="1584" w:bottom="172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01DF"/>
    <w:multiLevelType w:val="hybridMultilevel"/>
    <w:tmpl w:val="917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37E0E"/>
    <w:multiLevelType w:val="hybridMultilevel"/>
    <w:tmpl w:val="8B46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A"/>
    <w:rsid w:val="000A29A4"/>
    <w:rsid w:val="0020713A"/>
    <w:rsid w:val="003A7902"/>
    <w:rsid w:val="003B66D9"/>
    <w:rsid w:val="005420F0"/>
    <w:rsid w:val="007B3384"/>
    <w:rsid w:val="008B51CD"/>
    <w:rsid w:val="009C593A"/>
    <w:rsid w:val="00A35BCF"/>
    <w:rsid w:val="00AD777B"/>
    <w:rsid w:val="00C660C9"/>
    <w:rsid w:val="00D02FBC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02BFE-007D-441F-8AC4-5413BF8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Amaxx</dc:creator>
  <cp:lastModifiedBy>Michael Stack</cp:lastModifiedBy>
  <cp:revision>3</cp:revision>
  <dcterms:created xsi:type="dcterms:W3CDTF">2013-10-12T20:29:00Z</dcterms:created>
  <dcterms:modified xsi:type="dcterms:W3CDTF">2015-04-28T22:49:00Z</dcterms:modified>
</cp:coreProperties>
</file>