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97809" w14:textId="05FBDE0A" w:rsidR="00E10BFD" w:rsidRPr="00E10BFD" w:rsidRDefault="001E772E" w:rsidP="001E772E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bookmarkStart w:id="0" w:name="_Hlk493685309"/>
      <w:r>
        <w:rPr>
          <w:rFonts w:ascii="Times New Roman" w:hAnsi="Times New Roman" w:cs="Times New Roman"/>
          <w:b/>
          <w:sz w:val="32"/>
          <w:szCs w:val="32"/>
          <w:u w:val="single"/>
        </w:rPr>
        <w:t>How to Script Winning Account Handling Instructions</w:t>
      </w:r>
    </w:p>
    <w:bookmarkEnd w:id="0"/>
    <w:p w14:paraId="4F0506F8" w14:textId="77777777" w:rsidR="001E772E" w:rsidRPr="006676C1" w:rsidRDefault="001E772E" w:rsidP="001E772E">
      <w:pPr>
        <w:rPr>
          <w:rFonts w:ascii="Times New Roman" w:hAnsi="Times New Roman" w:cs="Times New Roman"/>
          <w:b/>
          <w:sz w:val="24"/>
          <w:szCs w:val="38"/>
          <w:u w:val="single"/>
        </w:rPr>
      </w:pPr>
      <w:r w:rsidRPr="006676C1">
        <w:rPr>
          <w:rFonts w:ascii="Times New Roman" w:hAnsi="Times New Roman" w:cs="Times New Roman"/>
          <w:b/>
          <w:sz w:val="24"/>
          <w:szCs w:val="38"/>
          <w:u w:val="single"/>
        </w:rPr>
        <w:t xml:space="preserve">Introduction: (5 minutes) </w:t>
      </w:r>
    </w:p>
    <w:p w14:paraId="0EE92B1E" w14:textId="77777777" w:rsidR="001E772E" w:rsidRPr="006676C1" w:rsidRDefault="001E772E" w:rsidP="001E77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38"/>
          <w:u w:val="single"/>
        </w:rPr>
      </w:pPr>
      <w:r w:rsidRPr="006676C1">
        <w:rPr>
          <w:rFonts w:ascii="Times New Roman" w:hAnsi="Times New Roman" w:cs="Times New Roman"/>
          <w:sz w:val="24"/>
          <w:szCs w:val="38"/>
        </w:rPr>
        <w:t>Welcome to WC Mastery training</w:t>
      </w:r>
    </w:p>
    <w:p w14:paraId="2227DB44" w14:textId="77777777" w:rsidR="001E772E" w:rsidRPr="006676C1" w:rsidRDefault="001E772E" w:rsidP="001E772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38"/>
          <w:u w:val="single"/>
        </w:rPr>
      </w:pPr>
      <w:r w:rsidRPr="006676C1">
        <w:rPr>
          <w:rFonts w:ascii="Times New Roman" w:hAnsi="Times New Roman" w:cs="Times New Roman"/>
          <w:sz w:val="24"/>
          <w:szCs w:val="38"/>
        </w:rPr>
        <w:t>If you fail to plan, you plan to fail</w:t>
      </w:r>
    </w:p>
    <w:p w14:paraId="6E139079" w14:textId="77777777" w:rsidR="001E772E" w:rsidRPr="006676C1" w:rsidRDefault="001E772E" w:rsidP="001E772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AHIs are blueprint for claims handling</w:t>
      </w:r>
    </w:p>
    <w:p w14:paraId="7F9A6AD0" w14:textId="77777777" w:rsidR="001E772E" w:rsidRDefault="001E772E" w:rsidP="001E772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Partnership agreement between employer &amp; claims handler</w:t>
      </w:r>
    </w:p>
    <w:p w14:paraId="6200AD50" w14:textId="77777777" w:rsidR="001E772E" w:rsidRPr="006676C1" w:rsidRDefault="001E772E" w:rsidP="001E772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 xml:space="preserve">Each partner has a role and responsibilities </w:t>
      </w:r>
    </w:p>
    <w:p w14:paraId="4F05CABA" w14:textId="77777777" w:rsidR="001E772E" w:rsidRPr="006676C1" w:rsidRDefault="001E772E" w:rsidP="001E772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You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don’t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know what you don’t know</w:t>
      </w:r>
    </w:p>
    <w:p w14:paraId="2C3F144B" w14:textId="77777777" w:rsidR="001E772E" w:rsidRPr="006676C1" w:rsidRDefault="001E772E" w:rsidP="001E772E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Introduce 3 Main Points:</w:t>
      </w:r>
    </w:p>
    <w:p w14:paraId="0AFA491B" w14:textId="77777777" w:rsidR="001E772E" w:rsidRPr="006676C1" w:rsidRDefault="001E772E" w:rsidP="001E772E">
      <w:pPr>
        <w:pStyle w:val="ListParagraph"/>
        <w:numPr>
          <w:ilvl w:val="1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AHI Framework</w:t>
      </w:r>
    </w:p>
    <w:p w14:paraId="3ED34BB4" w14:textId="77777777" w:rsidR="001E772E" w:rsidRPr="006676C1" w:rsidRDefault="001E772E" w:rsidP="001E772E">
      <w:pPr>
        <w:pStyle w:val="ListParagraph"/>
        <w:numPr>
          <w:ilvl w:val="1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AHI Nuts &amp; Bolts </w:t>
      </w:r>
    </w:p>
    <w:p w14:paraId="4B0C0963" w14:textId="77777777" w:rsidR="001E772E" w:rsidRPr="006676C1" w:rsidRDefault="001E772E" w:rsidP="001E772E">
      <w:pPr>
        <w:pStyle w:val="ListParagraph"/>
        <w:numPr>
          <w:ilvl w:val="1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Empowered Deployment</w:t>
      </w:r>
    </w:p>
    <w:p w14:paraId="27D1025E" w14:textId="77777777" w:rsidR="001E772E" w:rsidRPr="006676C1" w:rsidRDefault="001E772E" w:rsidP="001E772E">
      <w:pPr>
        <w:spacing w:after="0" w:line="240" w:lineRule="auto"/>
        <w:rPr>
          <w:rFonts w:ascii="Times New Roman" w:hAnsi="Times New Roman" w:cs="Times New Roman"/>
          <w:sz w:val="24"/>
          <w:szCs w:val="38"/>
        </w:rPr>
      </w:pPr>
    </w:p>
    <w:p w14:paraId="18549D1A" w14:textId="77777777" w:rsidR="001E772E" w:rsidRPr="006676C1" w:rsidRDefault="001E772E" w:rsidP="001E772E">
      <w:pPr>
        <w:spacing w:after="0" w:line="240" w:lineRule="auto"/>
        <w:rPr>
          <w:rFonts w:ascii="Times New Roman" w:hAnsi="Times New Roman" w:cs="Times New Roman"/>
          <w:b/>
          <w:sz w:val="24"/>
          <w:szCs w:val="38"/>
          <w:u w:val="single"/>
        </w:rPr>
      </w:pPr>
    </w:p>
    <w:p w14:paraId="011BB6D5" w14:textId="77777777" w:rsidR="001E772E" w:rsidRPr="006676C1" w:rsidRDefault="001E772E" w:rsidP="001E772E">
      <w:pPr>
        <w:spacing w:after="0" w:line="240" w:lineRule="auto"/>
        <w:rPr>
          <w:rFonts w:ascii="Times New Roman" w:hAnsi="Times New Roman" w:cs="Times New Roman"/>
          <w:b/>
          <w:sz w:val="24"/>
          <w:szCs w:val="38"/>
          <w:u w:val="single"/>
        </w:rPr>
      </w:pPr>
      <w:r w:rsidRPr="006676C1">
        <w:rPr>
          <w:rFonts w:ascii="Times New Roman" w:hAnsi="Times New Roman" w:cs="Times New Roman"/>
          <w:b/>
          <w:sz w:val="24"/>
          <w:szCs w:val="38"/>
          <w:u w:val="single"/>
        </w:rPr>
        <w:t>Main Point #1:  AHI Framework (10 mins)</w:t>
      </w:r>
    </w:p>
    <w:p w14:paraId="1F41A854" w14:textId="77777777" w:rsidR="001E772E" w:rsidRPr="006676C1" w:rsidRDefault="001E772E" w:rsidP="001E772E">
      <w:pPr>
        <w:spacing w:after="0" w:line="240" w:lineRule="auto"/>
        <w:rPr>
          <w:rFonts w:ascii="Times New Roman" w:hAnsi="Times New Roman" w:cs="Times New Roman"/>
          <w:sz w:val="24"/>
          <w:szCs w:val="38"/>
        </w:rPr>
      </w:pPr>
    </w:p>
    <w:p w14:paraId="34E352AB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Control of Instructions</w:t>
      </w:r>
    </w:p>
    <w:p w14:paraId="0FE73949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Guaranteed Cost</w:t>
      </w:r>
    </w:p>
    <w:p w14:paraId="348D6878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High Deductible</w:t>
      </w:r>
    </w:p>
    <w:p w14:paraId="2FED959B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Self-Insured</w:t>
      </w:r>
    </w:p>
    <w:p w14:paraId="48911A83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Price vs Service</w:t>
      </w:r>
    </w:p>
    <w:p w14:paraId="01B2E275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RIMS 2010 Benchmark Survey: What is #1 factor used to pick insurer?</w:t>
      </w:r>
    </w:p>
    <w:p w14:paraId="46A6499E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85.6% chose based on price</w:t>
      </w:r>
    </w:p>
    <w:p w14:paraId="74630532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Partnership vs Service Provider</w:t>
      </w:r>
    </w:p>
    <w:p w14:paraId="15CB34FF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Partnerships are essential</w:t>
      </w:r>
    </w:p>
    <w:p w14:paraId="2FBCC86B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Trust (empowered deployment)</w:t>
      </w:r>
    </w:p>
    <w:p w14:paraId="78618A08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Both parties engaged and responsible</w:t>
      </w:r>
    </w:p>
    <w:p w14:paraId="50F95AF4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Build Partnership: Get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To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Know One Another</w:t>
      </w:r>
    </w:p>
    <w:p w14:paraId="09231AD6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Vendor Day</w:t>
      </w:r>
    </w:p>
    <w:p w14:paraId="22C92F34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Marketing brochures of services</w:t>
      </w:r>
    </w:p>
    <w:p w14:paraId="1B249EDB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3-5 deidentified samples of AHIs of other companies</w:t>
      </w:r>
    </w:p>
    <w:p w14:paraId="66EEFD8A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Copy of Claims Handling Best Practices</w:t>
      </w:r>
    </w:p>
    <w:p w14:paraId="798189FF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Chairside Visit</w:t>
      </w:r>
    </w:p>
    <w:p w14:paraId="7997E6EE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Informal meeting w/ adjuster</w:t>
      </w:r>
    </w:p>
    <w:p w14:paraId="53833CDC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See what adjuster sees: AHIs</w:t>
      </w:r>
    </w:p>
    <w:p w14:paraId="6CC29C43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lastRenderedPageBreak/>
        <w:t>Ask questions, get feedback from front lines</w:t>
      </w:r>
    </w:p>
    <w:p w14:paraId="00F1961A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“this is a very demanding client”</w:t>
      </w:r>
    </w:p>
    <w:p w14:paraId="4F181C51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Time saving elements for adjuster, eliminate hoop jumping</w:t>
      </w:r>
    </w:p>
    <w:p w14:paraId="6B032418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Employer Visit</w:t>
      </w:r>
    </w:p>
    <w:p w14:paraId="728C9BC2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TPA visits employer</w:t>
      </w:r>
    </w:p>
    <w:p w14:paraId="1740692D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Employer goals, business strategy, culture</w:t>
      </w:r>
    </w:p>
    <w:p w14:paraId="1D0F9507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Organizational chart, contacts, responsible parties</w:t>
      </w:r>
    </w:p>
    <w:p w14:paraId="79D4F16D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Every account has different instructions, build adjuster relationship, show appreciation</w:t>
      </w:r>
    </w:p>
    <w:p w14:paraId="793ED22A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Go-To Account Facilitator</w:t>
      </w:r>
    </w:p>
    <w:p w14:paraId="7A1180ED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Continuous review of business changes and needs</w:t>
      </w:r>
    </w:p>
    <w:p w14:paraId="0C8C050D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Expert in claims services and understand employer needs</w:t>
      </w:r>
    </w:p>
    <w:p w14:paraId="72AA8E6C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Balance Autonomy &amp; Accountability</w:t>
      </w:r>
    </w:p>
    <w:p w14:paraId="1426C91C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Built in approval for use of services</w:t>
      </w:r>
    </w:p>
    <w:p w14:paraId="2EFE0506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Accountable to results and charges</w:t>
      </w:r>
    </w:p>
    <w:p w14:paraId="62138674" w14:textId="77777777" w:rsidR="001E772E" w:rsidRPr="006676C1" w:rsidRDefault="001E772E" w:rsidP="001E772E">
      <w:pPr>
        <w:spacing w:after="0" w:line="240" w:lineRule="auto"/>
        <w:rPr>
          <w:rFonts w:ascii="Times New Roman" w:hAnsi="Times New Roman" w:cs="Times New Roman"/>
          <w:b/>
          <w:sz w:val="24"/>
          <w:szCs w:val="38"/>
          <w:u w:val="single"/>
        </w:rPr>
      </w:pPr>
    </w:p>
    <w:p w14:paraId="2219F0BA" w14:textId="77777777" w:rsidR="001E772E" w:rsidRPr="006676C1" w:rsidRDefault="001E772E" w:rsidP="001E772E">
      <w:pPr>
        <w:spacing w:after="0" w:line="240" w:lineRule="auto"/>
        <w:rPr>
          <w:rFonts w:ascii="Times New Roman" w:hAnsi="Times New Roman" w:cs="Times New Roman"/>
          <w:b/>
          <w:sz w:val="24"/>
          <w:szCs w:val="38"/>
          <w:u w:val="single"/>
        </w:rPr>
      </w:pPr>
      <w:r w:rsidRPr="006676C1">
        <w:rPr>
          <w:rFonts w:ascii="Times New Roman" w:hAnsi="Times New Roman" w:cs="Times New Roman"/>
          <w:b/>
          <w:sz w:val="24"/>
          <w:szCs w:val="38"/>
          <w:u w:val="single"/>
        </w:rPr>
        <w:t xml:space="preserve">Main Point #2:  AHI Nuts &amp; Bolts (30 mins) </w:t>
      </w:r>
    </w:p>
    <w:p w14:paraId="5834C837" w14:textId="77777777" w:rsidR="001E772E" w:rsidRPr="006676C1" w:rsidRDefault="001E772E" w:rsidP="001E772E">
      <w:pPr>
        <w:spacing w:after="0" w:line="240" w:lineRule="auto"/>
        <w:rPr>
          <w:rFonts w:ascii="Times New Roman" w:hAnsi="Times New Roman" w:cs="Times New Roman"/>
          <w:sz w:val="24"/>
          <w:szCs w:val="38"/>
        </w:rPr>
      </w:pPr>
    </w:p>
    <w:p w14:paraId="7BF1CC1B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Communication Tool</w:t>
      </w:r>
    </w:p>
    <w:p w14:paraId="063017C1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Clear, concise, and easily understood</w:t>
      </w:r>
    </w:p>
    <w:p w14:paraId="7E0C08F9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Sets expectations</w:t>
      </w:r>
    </w:p>
    <w:p w14:paraId="2EC12BB3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201AB8">
        <w:rPr>
          <w:rFonts w:ascii="Times New Roman" w:hAnsi="Times New Roman" w:cs="Times New Roman"/>
          <w:sz w:val="24"/>
          <w:szCs w:val="38"/>
        </w:rPr>
        <w:t>Gives clear criteria for measuring results</w:t>
      </w:r>
    </w:p>
    <w:p w14:paraId="43B63397" w14:textId="77777777" w:rsidR="001E772E" w:rsidRPr="00201AB8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Make relevant and appropriate for YOU!</w:t>
      </w:r>
    </w:p>
    <w:p w14:paraId="3FE5FF39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Communication</w:t>
      </w:r>
    </w:p>
    <w:p w14:paraId="757CFF9A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Clear &amp; Responsive Employer Contacts:</w:t>
      </w:r>
    </w:p>
    <w:p w14:paraId="5766A53D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Flow chart of communication:</w:t>
      </w:r>
    </w:p>
    <w:p w14:paraId="17DDFD63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Chain of command from the workers on the floor</w:t>
      </w:r>
    </w:p>
    <w:p w14:paraId="3A4E8BD8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Which supervisors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are in charge of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which workers</w:t>
      </w:r>
    </w:p>
    <w:p w14:paraId="72579EE1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Who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is in charge of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the supervisors</w:t>
      </w:r>
    </w:p>
    <w:p w14:paraId="26770D88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Who gets notice of the injury</w:t>
      </w:r>
    </w:p>
    <w:p w14:paraId="404EF48C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Who calls in the claim to the carrier</w:t>
      </w:r>
    </w:p>
    <w:p w14:paraId="3008660B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Who should the adjuster contact upon receipt of the claim to get injury details.</w:t>
      </w:r>
    </w:p>
    <w:p w14:paraId="4D3F7CE7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Who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is in charge of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light duty work assignments?  </w:t>
      </w:r>
    </w:p>
    <w:p w14:paraId="17A779A5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Who has the normal job descriptions and light duty job descriptions?  </w:t>
      </w:r>
    </w:p>
    <w:p w14:paraId="0EF26C9C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lastRenderedPageBreak/>
        <w:t xml:space="preserve">Who does the adjuster contact for wage histories?  </w:t>
      </w:r>
    </w:p>
    <w:p w14:paraId="053D62F5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Who is contacted to discuss legal matters and settlement authority?  </w:t>
      </w:r>
    </w:p>
    <w:p w14:paraId="1F0A1305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Expectations for Adjuster Response:</w:t>
      </w:r>
    </w:p>
    <w:p w14:paraId="60885B44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Response time for emails</w:t>
      </w:r>
    </w:p>
    <w:p w14:paraId="6A221F3C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Response time for phone calls</w:t>
      </w:r>
    </w:p>
    <w:p w14:paraId="3A153157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3 Point Contact</w:t>
      </w:r>
    </w:p>
    <w:p w14:paraId="5A12A9B3" w14:textId="77777777" w:rsidR="001E772E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Within 24 hours / same day as possible</w:t>
      </w:r>
    </w:p>
    <w:p w14:paraId="190522BA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Recorded statement</w:t>
      </w:r>
    </w:p>
    <w:p w14:paraId="75120638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Checks issued timely to injured workers</w:t>
      </w:r>
    </w:p>
    <w:p w14:paraId="4F858B94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State forms filed timely</w:t>
      </w:r>
    </w:p>
    <w:p w14:paraId="514882B5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Follow up with employee and employer regarding RTW</w:t>
      </w:r>
    </w:p>
    <w:p w14:paraId="65CB40B4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Follow up after first appointment with medical provider</w:t>
      </w:r>
    </w:p>
    <w:p w14:paraId="417E2942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Reports &amp; Data:</w:t>
      </w:r>
    </w:p>
    <w:p w14:paraId="2001AA16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Overwhelm of Information</w:t>
      </w:r>
    </w:p>
    <w:p w14:paraId="7AE6D10D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Busy work for adjuster creating reports</w:t>
      </w:r>
    </w:p>
    <w:p w14:paraId="03EECF5F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RMIS – online access</w:t>
      </w:r>
    </w:p>
    <w:p w14:paraId="7B96157F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Status reports every 30, 60, 90 days</w:t>
      </w:r>
    </w:p>
    <w:p w14:paraId="47C3ACDC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Best practice = weekly meetings</w:t>
      </w:r>
    </w:p>
    <w:p w14:paraId="38CB5A5A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Key Metrics:</w:t>
      </w:r>
    </w:p>
    <w:p w14:paraId="6C55EDC8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Lag Time</w:t>
      </w:r>
    </w:p>
    <w:p w14:paraId="37900F9D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# claims</w:t>
      </w:r>
    </w:p>
    <w:p w14:paraId="2CB3BA8D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# open claims</w:t>
      </w:r>
    </w:p>
    <w:p w14:paraId="060875C3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Total Incurred</w:t>
      </w:r>
    </w:p>
    <w:p w14:paraId="0D9A78B5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Lost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work days</w:t>
      </w:r>
      <w:proofErr w:type="gramEnd"/>
    </w:p>
    <w:p w14:paraId="7A157A70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Leverage technology for quick reporting</w:t>
      </w:r>
    </w:p>
    <w:p w14:paraId="25070DDB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Reviews:</w:t>
      </w:r>
    </w:p>
    <w:p w14:paraId="1AAB4515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Quarterly file audits / reviews </w:t>
      </w:r>
    </w:p>
    <w:p w14:paraId="3785E4C9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In local carrier office</w:t>
      </w:r>
    </w:p>
    <w:p w14:paraId="26A6C8AA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At a minimum, hold a file audit 90-120 days prior to your unit stat date.</w:t>
      </w:r>
    </w:p>
    <w:p w14:paraId="676CECD5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Authority vs. Consultation / Select vs Suggest</w:t>
      </w:r>
    </w:p>
    <w:p w14:paraId="58C6A7BB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Choose Language Carefully</w:t>
      </w:r>
    </w:p>
    <w:p w14:paraId="581D908A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Consult / Suggest: Ask you and do what THEY want</w:t>
      </w:r>
    </w:p>
    <w:p w14:paraId="013EF5A6" w14:textId="77777777" w:rsidR="001E772E" w:rsidRPr="00792BDC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May consult vs Must consult</w:t>
      </w:r>
    </w:p>
    <w:p w14:paraId="676289EA" w14:textId="77777777" w:rsidR="001E772E" w:rsidRPr="00792BDC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Authority / Select: Ask you and do what YOU wan</w:t>
      </w:r>
      <w:r>
        <w:rPr>
          <w:rFonts w:ascii="Times New Roman" w:hAnsi="Times New Roman" w:cs="Times New Roman"/>
          <w:sz w:val="24"/>
          <w:szCs w:val="38"/>
        </w:rPr>
        <w:t>t</w:t>
      </w:r>
    </w:p>
    <w:p w14:paraId="4A51C115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Claims denial</w:t>
      </w:r>
    </w:p>
    <w:p w14:paraId="3D691739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If deny a claim whether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have to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talk with client first.</w:t>
      </w:r>
    </w:p>
    <w:p w14:paraId="03ACC253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lastRenderedPageBreak/>
        <w:t>May be a reason to accept a questionable claim</w:t>
      </w:r>
    </w:p>
    <w:p w14:paraId="15A78AC0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Subrogation</w:t>
      </w:r>
    </w:p>
    <w:p w14:paraId="57829BC0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If file for subrogation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have to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ask the client first.</w:t>
      </w:r>
    </w:p>
    <w:p w14:paraId="489DF0D6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May not want to subrogate against best client</w:t>
      </w:r>
    </w:p>
    <w:p w14:paraId="6E2D24A5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Selection of legal council</w:t>
      </w:r>
    </w:p>
    <w:p w14:paraId="54E3C527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Selection of Vendors</w:t>
      </w:r>
    </w:p>
    <w:p w14:paraId="410F42B5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NCMs, PBM, MSA Provider, Settlement Consultant, Professional Administrator, Investigator</w:t>
      </w:r>
    </w:p>
    <w:p w14:paraId="017EF5EB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Waiver of Liens</w:t>
      </w:r>
    </w:p>
    <w:p w14:paraId="7EACFBE1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Settlement</w:t>
      </w:r>
    </w:p>
    <w:p w14:paraId="4D47D9D4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Investigation</w:t>
      </w:r>
    </w:p>
    <w:p w14:paraId="587C7F64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Managed Care Services</w:t>
      </w:r>
    </w:p>
    <w:p w14:paraId="3B301651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Preferred Provider Networks</w:t>
      </w:r>
    </w:p>
    <w:p w14:paraId="3ED4E5FC" w14:textId="77777777" w:rsidR="001E772E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Ensure comfortable with network</w:t>
      </w:r>
    </w:p>
    <w:p w14:paraId="0887D61B" w14:textId="77777777" w:rsidR="001E772E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Can add providers is most cases</w:t>
      </w:r>
    </w:p>
    <w:p w14:paraId="5E2D9051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In house or 3</w:t>
      </w:r>
      <w:r w:rsidRPr="009C49B2">
        <w:rPr>
          <w:rFonts w:ascii="Times New Roman" w:hAnsi="Times New Roman" w:cs="Times New Roman"/>
          <w:sz w:val="24"/>
          <w:szCs w:val="38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38"/>
        </w:rPr>
        <w:t xml:space="preserve"> Party Services</w:t>
      </w:r>
    </w:p>
    <w:p w14:paraId="15064A58" w14:textId="77777777" w:rsidR="001E772E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Nurse Case Management</w:t>
      </w:r>
    </w:p>
    <w:p w14:paraId="2D5EE06C" w14:textId="77777777" w:rsidR="001E772E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Peer Review</w:t>
      </w:r>
    </w:p>
    <w:p w14:paraId="2BD44988" w14:textId="77777777" w:rsidR="001E772E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Chronic Pain Programs</w:t>
      </w:r>
    </w:p>
    <w:p w14:paraId="0A15A606" w14:textId="77777777" w:rsidR="001E772E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Specialty Programs</w:t>
      </w:r>
    </w:p>
    <w:p w14:paraId="7B8EEFD2" w14:textId="77777777" w:rsidR="001E772E" w:rsidRDefault="001E772E" w:rsidP="001E772E">
      <w:pPr>
        <w:pStyle w:val="ListParagraph"/>
        <w:numPr>
          <w:ilvl w:val="4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Profit centers for TPA</w:t>
      </w:r>
    </w:p>
    <w:p w14:paraId="35933B9C" w14:textId="77777777" w:rsidR="001E772E" w:rsidRDefault="001E772E" w:rsidP="001E772E">
      <w:pPr>
        <w:pStyle w:val="ListParagraph"/>
        <w:numPr>
          <w:ilvl w:val="4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When will be used, when not used</w:t>
      </w:r>
    </w:p>
    <w:p w14:paraId="6C628DEF" w14:textId="77777777" w:rsidR="001E772E" w:rsidRDefault="001E772E" w:rsidP="001E772E">
      <w:pPr>
        <w:pStyle w:val="ListParagraph"/>
        <w:numPr>
          <w:ilvl w:val="4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What is the ROI for the service</w:t>
      </w:r>
    </w:p>
    <w:p w14:paraId="1BEC07DB" w14:textId="77777777" w:rsidR="001E772E" w:rsidRDefault="001E772E" w:rsidP="001E772E">
      <w:pPr>
        <w:pStyle w:val="ListParagraph"/>
        <w:numPr>
          <w:ilvl w:val="5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Should be based on own TPA data</w:t>
      </w:r>
    </w:p>
    <w:p w14:paraId="48F6241D" w14:textId="77777777" w:rsidR="001E772E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Pre-define rather than having to always ask for permission</w:t>
      </w:r>
    </w:p>
    <w:p w14:paraId="25D45849" w14:textId="77777777" w:rsidR="001E772E" w:rsidRDefault="001E772E" w:rsidP="001E772E">
      <w:pPr>
        <w:pStyle w:val="ListParagraph"/>
        <w:numPr>
          <w:ilvl w:val="4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Waste of time</w:t>
      </w:r>
    </w:p>
    <w:p w14:paraId="5E4BA3A3" w14:textId="77777777" w:rsidR="001E772E" w:rsidRDefault="001E772E" w:rsidP="001E772E">
      <w:pPr>
        <w:pStyle w:val="ListParagraph"/>
        <w:numPr>
          <w:ilvl w:val="4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Trust and Accountability</w:t>
      </w:r>
    </w:p>
    <w:p w14:paraId="16D18A1F" w14:textId="77777777" w:rsidR="001E772E" w:rsidRPr="006676C1" w:rsidRDefault="001E772E" w:rsidP="001E772E">
      <w:pPr>
        <w:pStyle w:val="ListParagraph"/>
        <w:numPr>
          <w:ilvl w:val="5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File reviews for how doing on following instructions</w:t>
      </w:r>
    </w:p>
    <w:p w14:paraId="7FAC7BEF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Adjuster Team</w:t>
      </w:r>
    </w:p>
    <w:p w14:paraId="171B7444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Dedicated or Designated Adjuster</w:t>
      </w:r>
    </w:p>
    <w:p w14:paraId="134812AC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The more familiar with your company, the better results</w:t>
      </w:r>
    </w:p>
    <w:p w14:paraId="4F010C47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Get value when pay for it.</w:t>
      </w:r>
    </w:p>
    <w:p w14:paraId="7640D7AE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Drive to attorney quickly when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don’t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call back</w:t>
      </w:r>
    </w:p>
    <w:p w14:paraId="309F30E3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Want someone who can take the time to know the client.  </w:t>
      </w:r>
    </w:p>
    <w:p w14:paraId="662345E9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Will know quickly if someone is overworked.  </w:t>
      </w:r>
    </w:p>
    <w:p w14:paraId="723DE67D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Dictate level of adjuster experience  </w:t>
      </w:r>
    </w:p>
    <w:p w14:paraId="4BC04A5D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lastRenderedPageBreak/>
        <w:t>What is Case Load?</w:t>
      </w:r>
    </w:p>
    <w:p w14:paraId="2AF19C7E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Clerical Support?</w:t>
      </w:r>
    </w:p>
    <w:p w14:paraId="120D44EC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Consider adjuster with a full-time admin </w:t>
      </w:r>
    </w:p>
    <w:p w14:paraId="2219DF96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Smaller </w:t>
      </w:r>
      <w:proofErr w:type="spellStart"/>
      <w:r w:rsidRPr="006676C1">
        <w:rPr>
          <w:rFonts w:ascii="Times New Roman" w:hAnsi="Times New Roman" w:cs="Times New Roman"/>
          <w:sz w:val="24"/>
          <w:szCs w:val="38"/>
        </w:rPr>
        <w:t>case loads</w:t>
      </w:r>
      <w:proofErr w:type="spellEnd"/>
      <w:r w:rsidRPr="006676C1">
        <w:rPr>
          <w:rFonts w:ascii="Times New Roman" w:hAnsi="Times New Roman" w:cs="Times New Roman"/>
          <w:sz w:val="24"/>
          <w:szCs w:val="38"/>
        </w:rPr>
        <w:t xml:space="preserve"> produce better results.</w:t>
      </w:r>
    </w:p>
    <w:p w14:paraId="55A34CC4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 xml:space="preserve">Where are </w:t>
      </w:r>
      <w:r w:rsidRPr="006676C1">
        <w:rPr>
          <w:rFonts w:ascii="Times New Roman" w:hAnsi="Times New Roman" w:cs="Times New Roman"/>
          <w:sz w:val="24"/>
          <w:szCs w:val="38"/>
        </w:rPr>
        <w:t xml:space="preserve">Adjusters </w:t>
      </w:r>
      <w:r>
        <w:rPr>
          <w:rFonts w:ascii="Times New Roman" w:hAnsi="Times New Roman" w:cs="Times New Roman"/>
          <w:sz w:val="24"/>
          <w:szCs w:val="38"/>
        </w:rPr>
        <w:t>located?</w:t>
      </w:r>
    </w:p>
    <w:p w14:paraId="74C4DBC8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In USA or other?</w:t>
      </w:r>
    </w:p>
    <w:p w14:paraId="3F308D07" w14:textId="77777777" w:rsidR="001E772E" w:rsidRPr="0053401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Local or out of state?</w:t>
      </w:r>
    </w:p>
    <w:p w14:paraId="449F2BAC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Claims Denial / Investigation</w:t>
      </w:r>
    </w:p>
    <w:p w14:paraId="295B2F11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Pay without prejudice. </w:t>
      </w:r>
    </w:p>
    <w:p w14:paraId="2A2960E4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Maine Statue 222:</w:t>
      </w:r>
      <w:r w:rsidRPr="006676C1">
        <w:rPr>
          <w:sz w:val="24"/>
          <w:szCs w:val="38"/>
        </w:rPr>
        <w:t xml:space="preserve"> </w:t>
      </w:r>
      <w:r w:rsidRPr="006676C1">
        <w:rPr>
          <w:rFonts w:ascii="Times New Roman" w:hAnsi="Times New Roman" w:cs="Times New Roman"/>
          <w:sz w:val="24"/>
          <w:szCs w:val="38"/>
        </w:rPr>
        <w:t xml:space="preserve">Provisional Payment of Certain Disability Benefits </w:t>
      </w:r>
    </w:p>
    <w:p w14:paraId="1076C9C5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CA Law: up to $10k on each claim</w:t>
      </w:r>
    </w:p>
    <w:p w14:paraId="38275439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No delay in benefits </w:t>
      </w:r>
    </w:p>
    <w:p w14:paraId="57D6D763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Automatically authorize up to $10,000 regardless of compensability. </w:t>
      </w:r>
    </w:p>
    <w:p w14:paraId="6811D225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Aggressive Investigation:</w:t>
      </w:r>
    </w:p>
    <w:p w14:paraId="0EB7C5D6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Medical advisor to review when mechanism of injury inconsistent with treatment</w:t>
      </w:r>
    </w:p>
    <w:p w14:paraId="3B2D67E7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ER records always obtained</w:t>
      </w:r>
    </w:p>
    <w:p w14:paraId="57F7D57E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Review Central Index Bureau as standard practice </w:t>
      </w:r>
    </w:p>
    <w:p w14:paraId="59C6350A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Authorize up to 10 days investigation</w:t>
      </w:r>
    </w:p>
    <w:p w14:paraId="23ED9A8C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Give authority</w:t>
      </w:r>
    </w:p>
    <w:p w14:paraId="6D4EC57F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Every questionable claim</w:t>
      </w:r>
    </w:p>
    <w:p w14:paraId="01FB94C6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Social media, surveillance</w:t>
      </w:r>
    </w:p>
    <w:p w14:paraId="2B871851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NOT care-free spending</w:t>
      </w:r>
    </w:p>
    <w:p w14:paraId="78BCB198" w14:textId="77777777" w:rsidR="001E772E" w:rsidRPr="006676C1" w:rsidRDefault="001E772E" w:rsidP="001E772E">
      <w:pPr>
        <w:pStyle w:val="ListParagraph"/>
        <w:numPr>
          <w:ilvl w:val="4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</w:t>
      </w:r>
      <w:r>
        <w:rPr>
          <w:rFonts w:ascii="Times New Roman" w:hAnsi="Times New Roman" w:cs="Times New Roman"/>
          <w:sz w:val="24"/>
          <w:szCs w:val="38"/>
        </w:rPr>
        <w:t xml:space="preserve">EAD THE REPORT </w:t>
      </w:r>
      <w:r w:rsidRPr="006676C1">
        <w:rPr>
          <w:rFonts w:ascii="Times New Roman" w:hAnsi="Times New Roman" w:cs="Times New Roman"/>
          <w:sz w:val="24"/>
          <w:szCs w:val="38"/>
        </w:rPr>
        <w:t>&amp; provide additional information</w:t>
      </w:r>
    </w:p>
    <w:p w14:paraId="79F600B6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Mediation / Alternative Dispute Resolutions should be considered on all disputed claims</w:t>
      </w:r>
    </w:p>
    <w:p w14:paraId="6D8646EB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Settlements &amp; MSAs</w:t>
      </w:r>
    </w:p>
    <w:p w14:paraId="535B8880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Adjuster authority: agreed in advance</w:t>
      </w:r>
    </w:p>
    <w:p w14:paraId="79907C53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Set what is appropriate for you based on team and claims volume</w:t>
      </w:r>
    </w:p>
    <w:p w14:paraId="36FE7696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If set too low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won’t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have time to review everything</w:t>
      </w:r>
    </w:p>
    <w:p w14:paraId="5B182AD6" w14:textId="77777777" w:rsidR="001E772E" w:rsidRPr="00407DB4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Based on volume of claims and trust in adjuster</w:t>
      </w:r>
    </w:p>
    <w:p w14:paraId="4930457C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Could be between $5k - $50k of authority</w:t>
      </w:r>
    </w:p>
    <w:p w14:paraId="5BE6758B" w14:textId="77777777" w:rsidR="001E772E" w:rsidRPr="00407DB4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Likely $10k - $15k</w:t>
      </w:r>
    </w:p>
    <w:p w14:paraId="33384AFC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Can settle a claim up to $1</w:t>
      </w:r>
      <w:r>
        <w:rPr>
          <w:rFonts w:ascii="Times New Roman" w:hAnsi="Times New Roman" w:cs="Times New Roman"/>
          <w:sz w:val="24"/>
          <w:szCs w:val="38"/>
        </w:rPr>
        <w:t>5</w:t>
      </w:r>
      <w:r w:rsidRPr="006676C1">
        <w:rPr>
          <w:rFonts w:ascii="Times New Roman" w:hAnsi="Times New Roman" w:cs="Times New Roman"/>
          <w:sz w:val="24"/>
          <w:szCs w:val="38"/>
        </w:rPr>
        <w:t>k</w:t>
      </w:r>
    </w:p>
    <w:p w14:paraId="11A17832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MO, anything under $</w:t>
      </w:r>
      <w:r>
        <w:rPr>
          <w:rFonts w:ascii="Times New Roman" w:hAnsi="Times New Roman" w:cs="Times New Roman"/>
          <w:sz w:val="24"/>
          <w:szCs w:val="38"/>
        </w:rPr>
        <w:t>10</w:t>
      </w:r>
      <w:r w:rsidRPr="006676C1">
        <w:rPr>
          <w:rFonts w:ascii="Times New Roman" w:hAnsi="Times New Roman" w:cs="Times New Roman"/>
          <w:sz w:val="24"/>
          <w:szCs w:val="38"/>
        </w:rPr>
        <w:t>k</w:t>
      </w:r>
    </w:p>
    <w:p w14:paraId="7A8CD70C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RM Approval</w:t>
      </w:r>
    </w:p>
    <w:p w14:paraId="0822F31B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&gt; $10k </w:t>
      </w:r>
    </w:p>
    <w:p w14:paraId="3FD4FD25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Soft Tissue, Investigation.</w:t>
      </w:r>
    </w:p>
    <w:p w14:paraId="69003FF8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lastRenderedPageBreak/>
        <w:t>Consider Structured Settlement &gt; $20k</w:t>
      </w:r>
    </w:p>
    <w:p w14:paraId="49A2EA87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MSAs should be structured</w:t>
      </w:r>
    </w:p>
    <w:p w14:paraId="0A0C2A4B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Get settlement help:</w:t>
      </w:r>
    </w:p>
    <w:p w14:paraId="0FBF2C48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Plan to engage settlement team EARLY in claim</w:t>
      </w:r>
    </w:p>
    <w:p w14:paraId="34128000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Settlement consultant early in the claim</w:t>
      </w:r>
    </w:p>
    <w:p w14:paraId="44C56288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Who handles MSAs? Pre-MSA Triage</w:t>
      </w:r>
    </w:p>
    <w:p w14:paraId="6361CFC6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Professional Administration</w:t>
      </w:r>
    </w:p>
    <w:p w14:paraId="3A6CCD00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Impairment ratings WRONG &gt; 50% of the time</w:t>
      </w:r>
    </w:p>
    <w:p w14:paraId="7B014C51" w14:textId="77777777" w:rsidR="001E772E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Validate impairment rating</w:t>
      </w:r>
    </w:p>
    <w:p w14:paraId="7BD9BF06" w14:textId="77777777" w:rsidR="001E772E" w:rsidRDefault="001E772E" w:rsidP="001E772E">
      <w:pPr>
        <w:pStyle w:val="ListParagraph"/>
        <w:numPr>
          <w:ilvl w:val="4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Peer Review physician</w:t>
      </w:r>
    </w:p>
    <w:p w14:paraId="6B825644" w14:textId="77777777" w:rsidR="001E772E" w:rsidRDefault="001E772E" w:rsidP="001E772E">
      <w:pPr>
        <w:pStyle w:val="ListParagraph"/>
        <w:numPr>
          <w:ilvl w:val="4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IME</w:t>
      </w:r>
    </w:p>
    <w:p w14:paraId="0234701C" w14:textId="77777777" w:rsidR="001E772E" w:rsidRPr="00F77974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F77974">
        <w:rPr>
          <w:rFonts w:ascii="Times New Roman" w:hAnsi="Times New Roman" w:cs="Times New Roman"/>
          <w:sz w:val="24"/>
          <w:szCs w:val="38"/>
        </w:rPr>
        <w:t>Validate anytime &gt; 10% impairment rating</w:t>
      </w:r>
    </w:p>
    <w:p w14:paraId="30BD89F6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Reserves:</w:t>
      </w:r>
    </w:p>
    <w:p w14:paraId="72626727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As accurate as possible, how often reviewed?</w:t>
      </w:r>
    </w:p>
    <w:p w14:paraId="441C2A45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Accurate at beginning, not adjusted</w:t>
      </w:r>
    </w:p>
    <w:p w14:paraId="078E7083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Review every 90 days</w:t>
      </w:r>
    </w:p>
    <w:p w14:paraId="7E7F0417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Verify reserve accuracy: compare loss run to settlement figures</w:t>
      </w:r>
    </w:p>
    <w:p w14:paraId="69CCD087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Multiple reserve changes indicate adjuster experience level</w:t>
      </w:r>
    </w:p>
    <w:p w14:paraId="7168B3B7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Written explanation raised over $10,000</w:t>
      </w:r>
    </w:p>
    <w:p w14:paraId="58C36A2A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proofErr w:type="gramStart"/>
      <w:r w:rsidRPr="006676C1">
        <w:rPr>
          <w:rFonts w:ascii="Times New Roman" w:hAnsi="Times New Roman" w:cs="Times New Roman"/>
          <w:sz w:val="24"/>
          <w:szCs w:val="38"/>
        </w:rPr>
        <w:t>Take into account</w:t>
      </w:r>
      <w:proofErr w:type="gramEnd"/>
      <w:r w:rsidRPr="006676C1">
        <w:rPr>
          <w:rFonts w:ascii="Times New Roman" w:hAnsi="Times New Roman" w:cs="Times New Roman"/>
          <w:sz w:val="24"/>
          <w:szCs w:val="38"/>
        </w:rPr>
        <w:t xml:space="preserve"> aggressive RTW program</w:t>
      </w:r>
    </w:p>
    <w:p w14:paraId="5BCCC2AB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Make appropriate for YOU</w:t>
      </w:r>
    </w:p>
    <w:p w14:paraId="59550C29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Medical Management:</w:t>
      </w:r>
    </w:p>
    <w:p w14:paraId="2EC06C45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Medical Management</w:t>
      </w:r>
    </w:p>
    <w:p w14:paraId="270651B5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Nurse triage, NCM, Medical Bill Review, Referral to </w:t>
      </w:r>
      <w:proofErr w:type="spellStart"/>
      <w:r w:rsidRPr="006676C1">
        <w:rPr>
          <w:rFonts w:ascii="Times New Roman" w:hAnsi="Times New Roman" w:cs="Times New Roman"/>
          <w:sz w:val="24"/>
          <w:szCs w:val="38"/>
        </w:rPr>
        <w:t>Voc</w:t>
      </w:r>
      <w:proofErr w:type="spellEnd"/>
      <w:r w:rsidRPr="006676C1">
        <w:rPr>
          <w:rFonts w:ascii="Times New Roman" w:hAnsi="Times New Roman" w:cs="Times New Roman"/>
          <w:sz w:val="24"/>
          <w:szCs w:val="38"/>
        </w:rPr>
        <w:t xml:space="preserve"> Rehab</w:t>
      </w:r>
    </w:p>
    <w:p w14:paraId="387960E6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Use of Physician Consulting / Medical Advisor</w:t>
      </w:r>
    </w:p>
    <w:p w14:paraId="238730B9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Delayed RTW based on EBM Guidelines</w:t>
      </w:r>
    </w:p>
    <w:p w14:paraId="1464E288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Peer Review prior to IME</w:t>
      </w:r>
    </w:p>
    <w:p w14:paraId="7D532D28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Write IME letter if necessary</w:t>
      </w:r>
    </w:p>
    <w:p w14:paraId="7AF848BF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Reserve increases &gt; $25k</w:t>
      </w:r>
    </w:p>
    <w:p w14:paraId="220BB2E9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Any R</w:t>
      </w:r>
      <w:r w:rsidRPr="006676C1">
        <w:rPr>
          <w:rFonts w:ascii="Times New Roman" w:hAnsi="Times New Roman" w:cs="Times New Roman"/>
          <w:sz w:val="24"/>
          <w:szCs w:val="38"/>
        </w:rPr>
        <w:t>equests for Surgery</w:t>
      </w:r>
    </w:p>
    <w:p w14:paraId="35DB614C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Experimental Service</w:t>
      </w:r>
    </w:p>
    <w:p w14:paraId="3C30737B" w14:textId="77777777" w:rsidR="001E772E" w:rsidRPr="00ED6E36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Catastrophic claims</w:t>
      </w:r>
    </w:p>
    <w:p w14:paraId="29CB0B7A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All reopened claims</w:t>
      </w:r>
    </w:p>
    <w:p w14:paraId="6D842055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Right medical network</w:t>
      </w:r>
    </w:p>
    <w:p w14:paraId="00D954FE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Subrogation</w:t>
      </w:r>
    </w:p>
    <w:p w14:paraId="2C9E4E58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All cases considered for subrogation</w:t>
      </w:r>
    </w:p>
    <w:p w14:paraId="5030570B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lastRenderedPageBreak/>
        <w:t>All cases considered for second injury fund potential</w:t>
      </w:r>
    </w:p>
    <w:p w14:paraId="69881480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Who has authority to waive a lien, subrogate?</w:t>
      </w:r>
    </w:p>
    <w:p w14:paraId="24877062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Retain right to opt-out of subrogation (if client)</w:t>
      </w:r>
    </w:p>
    <w:p w14:paraId="7AEF1911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proofErr w:type="spellStart"/>
      <w:r w:rsidRPr="006676C1">
        <w:rPr>
          <w:rFonts w:ascii="Times New Roman" w:hAnsi="Times New Roman" w:cs="Times New Roman"/>
          <w:sz w:val="24"/>
          <w:szCs w:val="38"/>
        </w:rPr>
        <w:t>Can not</w:t>
      </w:r>
      <w:proofErr w:type="spellEnd"/>
      <w:r w:rsidRPr="006676C1">
        <w:rPr>
          <w:rFonts w:ascii="Times New Roman" w:hAnsi="Times New Roman" w:cs="Times New Roman"/>
          <w:sz w:val="24"/>
          <w:szCs w:val="38"/>
        </w:rPr>
        <w:t xml:space="preserve"> waive or reduce liens w/o approval</w:t>
      </w:r>
    </w:p>
    <w:p w14:paraId="41A1AD97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All claims considered for second injury fund potential</w:t>
      </w:r>
      <w:r w:rsidRPr="006676C1">
        <w:rPr>
          <w:rFonts w:ascii="Times New Roman" w:hAnsi="Times New Roman" w:cs="Times New Roman"/>
          <w:sz w:val="24"/>
          <w:szCs w:val="38"/>
        </w:rPr>
        <w:tab/>
      </w:r>
    </w:p>
    <w:p w14:paraId="351B0AF4" w14:textId="77777777" w:rsidR="001E772E" w:rsidRPr="00197F99" w:rsidRDefault="001E772E" w:rsidP="001E772E">
      <w:pPr>
        <w:rPr>
          <w:rFonts w:ascii="Times New Roman" w:hAnsi="Times New Roman" w:cs="Times New Roman"/>
          <w:sz w:val="24"/>
          <w:szCs w:val="38"/>
        </w:rPr>
      </w:pPr>
      <w:r w:rsidRPr="00197F99">
        <w:rPr>
          <w:rFonts w:ascii="Times New Roman" w:hAnsi="Times New Roman" w:cs="Times New Roman"/>
          <w:sz w:val="24"/>
          <w:szCs w:val="38"/>
        </w:rPr>
        <w:tab/>
      </w:r>
    </w:p>
    <w:p w14:paraId="69800F79" w14:textId="77777777" w:rsidR="001E772E" w:rsidRPr="006676C1" w:rsidRDefault="001E772E" w:rsidP="001E772E">
      <w:pPr>
        <w:spacing w:after="0" w:line="240" w:lineRule="auto"/>
        <w:rPr>
          <w:rFonts w:ascii="Times New Roman" w:hAnsi="Times New Roman" w:cs="Times New Roman"/>
          <w:b/>
          <w:sz w:val="24"/>
          <w:szCs w:val="38"/>
          <w:u w:val="single"/>
        </w:rPr>
      </w:pPr>
      <w:r w:rsidRPr="006676C1">
        <w:rPr>
          <w:rFonts w:ascii="Times New Roman" w:hAnsi="Times New Roman" w:cs="Times New Roman"/>
          <w:b/>
          <w:sz w:val="24"/>
          <w:szCs w:val="38"/>
          <w:u w:val="single"/>
        </w:rPr>
        <w:t>Main Point #3:  Empowered Deployment (10 mins)</w:t>
      </w:r>
    </w:p>
    <w:p w14:paraId="70DE972E" w14:textId="77777777" w:rsidR="001E772E" w:rsidRPr="006676C1" w:rsidRDefault="001E772E" w:rsidP="001E772E">
      <w:pPr>
        <w:spacing w:after="0" w:line="240" w:lineRule="auto"/>
        <w:rPr>
          <w:rFonts w:ascii="Times New Roman" w:hAnsi="Times New Roman" w:cs="Times New Roman"/>
          <w:sz w:val="24"/>
          <w:szCs w:val="38"/>
        </w:rPr>
      </w:pPr>
    </w:p>
    <w:p w14:paraId="265AB414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Plan, Execute, Review</w:t>
      </w:r>
    </w:p>
    <w:p w14:paraId="00BB1A31" w14:textId="77777777" w:rsidR="001E772E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Make appropriate for YOU</w:t>
      </w:r>
    </w:p>
    <w:p w14:paraId="24E882C0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Start a conversation with claims team</w:t>
      </w:r>
    </w:p>
    <w:p w14:paraId="06ECB507" w14:textId="77777777" w:rsidR="001E772E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>
        <w:rPr>
          <w:rFonts w:ascii="Times New Roman" w:hAnsi="Times New Roman" w:cs="Times New Roman"/>
          <w:sz w:val="24"/>
          <w:szCs w:val="38"/>
        </w:rPr>
        <w:t>Give more authority if you are not engaged</w:t>
      </w:r>
    </w:p>
    <w:p w14:paraId="41E99224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PARTNERSHIP!</w:t>
      </w:r>
    </w:p>
    <w:p w14:paraId="389840F0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More proactive on developing relationship, </w:t>
      </w:r>
    </w:p>
    <w:p w14:paraId="44000EDB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Trust</w:t>
      </w:r>
    </w:p>
    <w:p w14:paraId="5146AEF7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More trust = more speed</w:t>
      </w:r>
    </w:p>
    <w:p w14:paraId="1FB3178B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Autonomy / Safety to Bring Ideas</w:t>
      </w:r>
    </w:p>
    <w:p w14:paraId="349AF2DC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NO micromanagement</w:t>
      </w:r>
    </w:p>
    <w:p w14:paraId="3763A0B6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Vulnerability</w:t>
      </w:r>
    </w:p>
    <w:p w14:paraId="04194834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Humble to receive new ideas</w:t>
      </w:r>
    </w:p>
    <w:p w14:paraId="58F39D73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Reporting procedures, interventions, etc.</w:t>
      </w:r>
    </w:p>
    <w:p w14:paraId="14EC2537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Work together to set standards for the program</w:t>
      </w:r>
    </w:p>
    <w:p w14:paraId="425C59B1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Accountable to key metrics, KPIs</w:t>
      </w:r>
    </w:p>
    <w:p w14:paraId="6BE9A34E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Quarterly file audits for unengaged employers</w:t>
      </w:r>
    </w:p>
    <w:p w14:paraId="7D2AD687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Less frequent for engaged employers</w:t>
      </w:r>
    </w:p>
    <w:p w14:paraId="6F74E829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Monthly reports: Key Metrics – measure ROI</w:t>
      </w:r>
    </w:p>
    <w:p w14:paraId="72FB551E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Lag Time</w:t>
      </w:r>
    </w:p>
    <w:p w14:paraId="2EFD5337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# claims</w:t>
      </w:r>
    </w:p>
    <w:p w14:paraId="476E2D70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# open claims</w:t>
      </w:r>
    </w:p>
    <w:p w14:paraId="68D1EDF6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Total Incurred Costs</w:t>
      </w:r>
    </w:p>
    <w:p w14:paraId="58A2F31F" w14:textId="77777777" w:rsidR="001E772E" w:rsidRPr="006676C1" w:rsidRDefault="001E772E" w:rsidP="001E772E">
      <w:pPr>
        <w:pStyle w:val="ListParagraph"/>
        <w:numPr>
          <w:ilvl w:val="3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 xml:space="preserve"># Lost </w:t>
      </w:r>
      <w:proofErr w:type="gramStart"/>
      <w:r w:rsidRPr="006676C1">
        <w:rPr>
          <w:rFonts w:ascii="Times New Roman" w:hAnsi="Times New Roman" w:cs="Times New Roman"/>
          <w:sz w:val="24"/>
          <w:szCs w:val="38"/>
        </w:rPr>
        <w:t>work days</w:t>
      </w:r>
      <w:proofErr w:type="gramEnd"/>
    </w:p>
    <w:p w14:paraId="7E55D6A8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Living Document</w:t>
      </w:r>
    </w:p>
    <w:p w14:paraId="3E18E889" w14:textId="77777777" w:rsidR="001E772E" w:rsidRPr="006676C1" w:rsidRDefault="001E772E" w:rsidP="001E772E">
      <w:pPr>
        <w:pStyle w:val="ListParagraph"/>
        <w:numPr>
          <w:ilvl w:val="2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Update as necessary, annual review</w:t>
      </w:r>
    </w:p>
    <w:p w14:paraId="5C9DB333" w14:textId="77777777" w:rsidR="001E772E" w:rsidRPr="006676C1" w:rsidRDefault="001E772E" w:rsidP="001E772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Dissatisfaction with Claims Handler</w:t>
      </w:r>
    </w:p>
    <w:p w14:paraId="28F086CB" w14:textId="77777777" w:rsidR="001E772E" w:rsidRPr="006676C1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t>Review AHIs, are expectations clear?</w:t>
      </w:r>
    </w:p>
    <w:p w14:paraId="2E6FD65D" w14:textId="77777777" w:rsidR="001E772E" w:rsidRPr="00491FA0" w:rsidRDefault="001E772E" w:rsidP="001E772E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sz w:val="24"/>
          <w:szCs w:val="38"/>
        </w:rPr>
      </w:pPr>
      <w:r w:rsidRPr="006676C1">
        <w:rPr>
          <w:rFonts w:ascii="Times New Roman" w:hAnsi="Times New Roman" w:cs="Times New Roman"/>
          <w:sz w:val="24"/>
          <w:szCs w:val="38"/>
        </w:rPr>
        <w:lastRenderedPageBreak/>
        <w:t>Are you holding up your responsibility?</w:t>
      </w:r>
    </w:p>
    <w:p w14:paraId="105785B6" w14:textId="77777777" w:rsidR="000D5D21" w:rsidRPr="00E10BFD" w:rsidRDefault="000D5D21" w:rsidP="001E772E">
      <w:pPr>
        <w:rPr>
          <w:sz w:val="26"/>
          <w:szCs w:val="26"/>
        </w:rPr>
      </w:pPr>
    </w:p>
    <w:sectPr w:rsidR="000D5D21" w:rsidRPr="00E10BFD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BD563" w14:textId="77777777" w:rsidR="000100F7" w:rsidRDefault="000100F7" w:rsidP="003648B9">
      <w:pPr>
        <w:spacing w:after="0" w:line="240" w:lineRule="auto"/>
      </w:pPr>
      <w:r>
        <w:separator/>
      </w:r>
    </w:p>
  </w:endnote>
  <w:endnote w:type="continuationSeparator" w:id="0">
    <w:p w14:paraId="411080AA" w14:textId="77777777" w:rsidR="000100F7" w:rsidRDefault="000100F7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6407C" w14:textId="049CC15D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20</w:t>
    </w:r>
    <w:r w:rsidRPr="00690415">
      <w:rPr>
        <w:rFonts w:ascii="Times New Roman" w:hAnsi="Times New Roman" w:cs="Times New Roman"/>
        <w:i/>
        <w:sz w:val="16"/>
        <w:szCs w:val="16"/>
      </w:rPr>
      <w:t xml:space="preserve"> </w:t>
    </w:r>
    <w:proofErr w:type="spellStart"/>
    <w:r w:rsidRPr="00690415">
      <w:rPr>
        <w:rFonts w:ascii="Times New Roman" w:hAnsi="Times New Roman" w:cs="Times New Roman"/>
        <w:i/>
        <w:sz w:val="16"/>
        <w:szCs w:val="16"/>
      </w:rPr>
      <w:t>Amaxx</w:t>
    </w:r>
    <w:proofErr w:type="spellEnd"/>
    <w:r w:rsidRPr="00690415">
      <w:rPr>
        <w:rFonts w:ascii="Times New Roman" w:hAnsi="Times New Roman" w:cs="Times New Roman"/>
        <w:i/>
        <w:sz w:val="16"/>
        <w:szCs w:val="16"/>
      </w:rPr>
      <w:t xml:space="preserve">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3B0A3" w14:textId="77777777" w:rsidR="000100F7" w:rsidRDefault="000100F7" w:rsidP="003648B9">
      <w:pPr>
        <w:spacing w:after="0" w:line="240" w:lineRule="auto"/>
      </w:pPr>
      <w:r>
        <w:separator/>
      </w:r>
    </w:p>
  </w:footnote>
  <w:footnote w:type="continuationSeparator" w:id="0">
    <w:p w14:paraId="146BB62D" w14:textId="77777777" w:rsidR="000100F7" w:rsidRDefault="000100F7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F5F80"/>
    <w:multiLevelType w:val="hybridMultilevel"/>
    <w:tmpl w:val="F72C192A"/>
    <w:lvl w:ilvl="0" w:tplc="E110C062">
      <w:start w:val="1"/>
      <w:numFmt w:val="bullet"/>
      <w:lvlText w:val=""/>
      <w:lvlJc w:val="left"/>
      <w:pPr>
        <w:ind w:left="864" w:hanging="50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348CD"/>
    <w:multiLevelType w:val="hybridMultilevel"/>
    <w:tmpl w:val="59D6F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2331C1"/>
    <w:multiLevelType w:val="hybridMultilevel"/>
    <w:tmpl w:val="12827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37C3E"/>
    <w:multiLevelType w:val="hybridMultilevel"/>
    <w:tmpl w:val="549A1C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E3B01"/>
    <w:multiLevelType w:val="hybridMultilevel"/>
    <w:tmpl w:val="02502482"/>
    <w:lvl w:ilvl="0" w:tplc="3A16BDB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D63E0"/>
    <w:multiLevelType w:val="hybridMultilevel"/>
    <w:tmpl w:val="C988F6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9A5493F"/>
    <w:multiLevelType w:val="hybridMultilevel"/>
    <w:tmpl w:val="678C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B66F9"/>
    <w:multiLevelType w:val="hybridMultilevel"/>
    <w:tmpl w:val="F70AD9C2"/>
    <w:lvl w:ilvl="0" w:tplc="939C43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B07D50"/>
    <w:multiLevelType w:val="hybridMultilevel"/>
    <w:tmpl w:val="67D84A74"/>
    <w:lvl w:ilvl="0" w:tplc="3A16BD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7249A4"/>
    <w:multiLevelType w:val="hybridMultilevel"/>
    <w:tmpl w:val="DD64F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1323B"/>
    <w:multiLevelType w:val="hybridMultilevel"/>
    <w:tmpl w:val="1FCC3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94EFC"/>
    <w:multiLevelType w:val="hybridMultilevel"/>
    <w:tmpl w:val="9F6A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F0AD9"/>
    <w:multiLevelType w:val="hybridMultilevel"/>
    <w:tmpl w:val="AC7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92D0D"/>
    <w:multiLevelType w:val="hybridMultilevel"/>
    <w:tmpl w:val="56D6C6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D761D52"/>
    <w:multiLevelType w:val="hybridMultilevel"/>
    <w:tmpl w:val="FEB85DD0"/>
    <w:lvl w:ilvl="0" w:tplc="802C9B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102BC"/>
    <w:multiLevelType w:val="hybridMultilevel"/>
    <w:tmpl w:val="EF3A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918A0"/>
    <w:multiLevelType w:val="hybridMultilevel"/>
    <w:tmpl w:val="B1B26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858AA"/>
    <w:multiLevelType w:val="hybridMultilevel"/>
    <w:tmpl w:val="640ECD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3081448"/>
    <w:multiLevelType w:val="hybridMultilevel"/>
    <w:tmpl w:val="E0523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15268C"/>
    <w:multiLevelType w:val="hybridMultilevel"/>
    <w:tmpl w:val="635C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36010"/>
    <w:multiLevelType w:val="hybridMultilevel"/>
    <w:tmpl w:val="7FD6C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56584"/>
    <w:multiLevelType w:val="hybridMultilevel"/>
    <w:tmpl w:val="6726A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F65BD4"/>
    <w:multiLevelType w:val="hybridMultilevel"/>
    <w:tmpl w:val="AD8A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B16F54"/>
    <w:multiLevelType w:val="hybridMultilevel"/>
    <w:tmpl w:val="8CB44D80"/>
    <w:lvl w:ilvl="0" w:tplc="49BC181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481B4C"/>
    <w:multiLevelType w:val="hybridMultilevel"/>
    <w:tmpl w:val="C0AC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80AD1"/>
    <w:multiLevelType w:val="hybridMultilevel"/>
    <w:tmpl w:val="277E5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28FD8A">
      <w:start w:val="95"/>
      <w:numFmt w:val="bullet"/>
      <w:lvlText w:val="-"/>
      <w:lvlJc w:val="left"/>
      <w:pPr>
        <w:ind w:left="4320" w:hanging="360"/>
      </w:pPr>
      <w:rPr>
        <w:rFonts w:ascii="Calibri" w:eastAsiaTheme="minorHAnsi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7576B"/>
    <w:multiLevelType w:val="hybridMultilevel"/>
    <w:tmpl w:val="E97A9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B4F07"/>
    <w:multiLevelType w:val="hybridMultilevel"/>
    <w:tmpl w:val="287452A2"/>
    <w:lvl w:ilvl="0" w:tplc="A2AC4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14"/>
  </w:num>
  <w:num w:numId="4">
    <w:abstractNumId w:val="29"/>
  </w:num>
  <w:num w:numId="5">
    <w:abstractNumId w:val="19"/>
  </w:num>
  <w:num w:numId="6">
    <w:abstractNumId w:val="7"/>
  </w:num>
  <w:num w:numId="7">
    <w:abstractNumId w:val="23"/>
  </w:num>
  <w:num w:numId="8">
    <w:abstractNumId w:val="17"/>
  </w:num>
  <w:num w:numId="9">
    <w:abstractNumId w:val="11"/>
  </w:num>
  <w:num w:numId="10">
    <w:abstractNumId w:val="8"/>
  </w:num>
  <w:num w:numId="11">
    <w:abstractNumId w:val="16"/>
  </w:num>
  <w:num w:numId="12">
    <w:abstractNumId w:val="1"/>
  </w:num>
  <w:num w:numId="13">
    <w:abstractNumId w:val="15"/>
  </w:num>
  <w:num w:numId="14">
    <w:abstractNumId w:val="6"/>
  </w:num>
  <w:num w:numId="15">
    <w:abstractNumId w:val="2"/>
  </w:num>
  <w:num w:numId="16">
    <w:abstractNumId w:val="24"/>
  </w:num>
  <w:num w:numId="17">
    <w:abstractNumId w:val="22"/>
  </w:num>
  <w:num w:numId="18">
    <w:abstractNumId w:val="34"/>
  </w:num>
  <w:num w:numId="19">
    <w:abstractNumId w:val="20"/>
  </w:num>
  <w:num w:numId="20">
    <w:abstractNumId w:val="25"/>
  </w:num>
  <w:num w:numId="21">
    <w:abstractNumId w:val="13"/>
  </w:num>
  <w:num w:numId="22">
    <w:abstractNumId w:val="26"/>
  </w:num>
  <w:num w:numId="23">
    <w:abstractNumId w:val="33"/>
  </w:num>
  <w:num w:numId="24">
    <w:abstractNumId w:val="4"/>
  </w:num>
  <w:num w:numId="25">
    <w:abstractNumId w:val="9"/>
  </w:num>
  <w:num w:numId="26">
    <w:abstractNumId w:val="12"/>
  </w:num>
  <w:num w:numId="27">
    <w:abstractNumId w:val="3"/>
  </w:num>
  <w:num w:numId="28">
    <w:abstractNumId w:val="32"/>
  </w:num>
  <w:num w:numId="29">
    <w:abstractNumId w:val="18"/>
  </w:num>
  <w:num w:numId="30">
    <w:abstractNumId w:val="5"/>
  </w:num>
  <w:num w:numId="31">
    <w:abstractNumId w:val="21"/>
  </w:num>
  <w:num w:numId="32">
    <w:abstractNumId w:val="10"/>
  </w:num>
  <w:num w:numId="33">
    <w:abstractNumId w:val="30"/>
  </w:num>
  <w:num w:numId="34">
    <w:abstractNumId w:val="27"/>
  </w:num>
  <w:num w:numId="35">
    <w:abstractNumId w:val="3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qgFAFgEpZotAAAA"/>
  </w:docVars>
  <w:rsids>
    <w:rsidRoot w:val="003F363C"/>
    <w:rsid w:val="000100F7"/>
    <w:rsid w:val="0002052A"/>
    <w:rsid w:val="00020CB2"/>
    <w:rsid w:val="000272DE"/>
    <w:rsid w:val="00075C9E"/>
    <w:rsid w:val="000D5D21"/>
    <w:rsid w:val="000E4DA0"/>
    <w:rsid w:val="0010217B"/>
    <w:rsid w:val="00120B9A"/>
    <w:rsid w:val="00126919"/>
    <w:rsid w:val="001B231A"/>
    <w:rsid w:val="001E772E"/>
    <w:rsid w:val="002453AA"/>
    <w:rsid w:val="002517C4"/>
    <w:rsid w:val="0025658F"/>
    <w:rsid w:val="00273A1E"/>
    <w:rsid w:val="002F2787"/>
    <w:rsid w:val="003648B9"/>
    <w:rsid w:val="003B45B0"/>
    <w:rsid w:val="003F0193"/>
    <w:rsid w:val="003F363C"/>
    <w:rsid w:val="003F6934"/>
    <w:rsid w:val="0046210F"/>
    <w:rsid w:val="00491372"/>
    <w:rsid w:val="0049797E"/>
    <w:rsid w:val="004C17D9"/>
    <w:rsid w:val="004C6593"/>
    <w:rsid w:val="004C7581"/>
    <w:rsid w:val="004E6147"/>
    <w:rsid w:val="004F5314"/>
    <w:rsid w:val="00556AF5"/>
    <w:rsid w:val="005B438F"/>
    <w:rsid w:val="005F6ADD"/>
    <w:rsid w:val="006147F3"/>
    <w:rsid w:val="00656470"/>
    <w:rsid w:val="00666B9A"/>
    <w:rsid w:val="006A0F5E"/>
    <w:rsid w:val="006B0AB2"/>
    <w:rsid w:val="006C296A"/>
    <w:rsid w:val="00711143"/>
    <w:rsid w:val="00725F4B"/>
    <w:rsid w:val="007A6DE5"/>
    <w:rsid w:val="00807B35"/>
    <w:rsid w:val="00835D21"/>
    <w:rsid w:val="008B373A"/>
    <w:rsid w:val="008C28C5"/>
    <w:rsid w:val="008D604B"/>
    <w:rsid w:val="008F2AF9"/>
    <w:rsid w:val="009207DA"/>
    <w:rsid w:val="00947B0B"/>
    <w:rsid w:val="009917B8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A4E21"/>
    <w:rsid w:val="00BB0E3C"/>
    <w:rsid w:val="00BD28CC"/>
    <w:rsid w:val="00BE3B05"/>
    <w:rsid w:val="00C70DE2"/>
    <w:rsid w:val="00C9593D"/>
    <w:rsid w:val="00C97EF7"/>
    <w:rsid w:val="00CA122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F1F63"/>
    <w:rsid w:val="00EF64AF"/>
    <w:rsid w:val="00F4226D"/>
    <w:rsid w:val="00FA3EC7"/>
    <w:rsid w:val="00FB0688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52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1205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2020-04-21T16:30:00Z</cp:lastPrinted>
  <dcterms:created xsi:type="dcterms:W3CDTF">2020-10-21T01:03:00Z</dcterms:created>
  <dcterms:modified xsi:type="dcterms:W3CDTF">2020-10-21T01:03:00Z</dcterms:modified>
</cp:coreProperties>
</file>